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EA4FC7" w:rsidRPr="00493C26" w:rsidRDefault="00444841" w:rsidP="00444841">
      <w:pPr>
        <w:pStyle w:val="berschrift1"/>
        <w:rPr>
          <w:lang w:val="en-US"/>
        </w:rPr>
      </w:pPr>
      <w:r w:rsidRPr="00493C26">
        <w:rPr>
          <w:lang w:val="en-US"/>
        </w:rPr>
        <w:t>Image differences</w:t>
      </w:r>
    </w:p>
    <w:p w:rsidR="00261BAA" w:rsidRPr="00493C26" w:rsidRDefault="00D35A05" w:rsidP="00261BAA">
      <w:pPr>
        <w:pStyle w:val="berschrift2"/>
        <w:rPr>
          <w:lang w:val="en-US"/>
        </w:rPr>
      </w:pPr>
      <w:r w:rsidRPr="00493C26">
        <w:rPr>
          <w:lang w:val="en-US"/>
        </w:rPr>
        <w:t>G</w:t>
      </w:r>
      <w:r w:rsidR="00261BAA" w:rsidRPr="00493C26">
        <w:rPr>
          <w:lang w:val="en-US"/>
        </w:rPr>
        <w:t>oal</w:t>
      </w:r>
    </w:p>
    <w:p w:rsidR="00D35A05" w:rsidRPr="00493C26" w:rsidRDefault="00261BAA" w:rsidP="00261BAA">
      <w:pPr>
        <w:rPr>
          <w:lang w:val="en-US"/>
        </w:rPr>
      </w:pPr>
      <w:r w:rsidRPr="00493C26">
        <w:rPr>
          <w:lang w:val="en-US"/>
        </w:rPr>
        <w:t xml:space="preserve">Detect differences </w:t>
      </w:r>
      <w:r w:rsidR="009147C7" w:rsidRPr="00493C26">
        <w:rPr>
          <w:lang w:val="en-US"/>
        </w:rPr>
        <w:t xml:space="preserve">between two images using neural networks. The first usage scenario is to detect the </w:t>
      </w:r>
      <w:r w:rsidR="00E36A6D" w:rsidRPr="00493C26">
        <w:rPr>
          <w:lang w:val="en-US"/>
        </w:rPr>
        <w:t>product changes on a super markets beer shelf. Here are some example images.</w:t>
      </w:r>
      <w:r w:rsidR="00E36A6D" w:rsidRPr="00493C26">
        <w:rPr>
          <w:noProof/>
          <w:lang w:val="en-US"/>
        </w:rPr>
        <w:drawing>
          <wp:inline distT="0" distB="0" distL="0" distR="0">
            <wp:extent cx="2778729" cy="1562518"/>
            <wp:effectExtent l="0" t="0" r="3175" b="0"/>
            <wp:docPr id="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5465" cy="15775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36A6D" w:rsidRPr="00493C26">
        <w:rPr>
          <w:noProof/>
          <w:lang w:val="en-US"/>
        </w:rPr>
        <w:drawing>
          <wp:inline distT="0" distB="0" distL="0" distR="0">
            <wp:extent cx="2778518" cy="1562400"/>
            <wp:effectExtent l="0" t="0" r="3175" b="0"/>
            <wp:docPr id="2" name="Grafi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8518" cy="15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6A6D" w:rsidRPr="00493C26" w:rsidRDefault="00E36A6D" w:rsidP="00261BAA">
      <w:pPr>
        <w:rPr>
          <w:lang w:val="en-US"/>
        </w:rPr>
      </w:pPr>
      <w:r w:rsidRPr="00493C26">
        <w:rPr>
          <w:lang w:val="en-US"/>
        </w:rPr>
        <w:t>In a further Step the regions where the product changed should be detected.</w:t>
      </w:r>
    </w:p>
    <w:p w:rsidR="00E36A6D" w:rsidRPr="00493C26" w:rsidRDefault="00E36A6D" w:rsidP="00E36A6D">
      <w:pPr>
        <w:pStyle w:val="berschrift2"/>
        <w:rPr>
          <w:lang w:val="en-US"/>
        </w:rPr>
      </w:pPr>
      <w:r w:rsidRPr="00493C26">
        <w:rPr>
          <w:lang w:val="en-US"/>
        </w:rPr>
        <w:t>Detecting differences</w:t>
      </w:r>
    </w:p>
    <w:p w:rsidR="00F8474C" w:rsidRPr="00493C26" w:rsidRDefault="00E36A6D" w:rsidP="00E36A6D">
      <w:pPr>
        <w:rPr>
          <w:lang w:val="en-US"/>
        </w:rPr>
      </w:pPr>
      <w:r w:rsidRPr="00493C26">
        <w:rPr>
          <w:lang w:val="en-US"/>
        </w:rPr>
        <w:t xml:space="preserve">To detect differences a neural network with the same input and output resolution should be used. </w:t>
      </w:r>
      <w:r w:rsidR="007F0BE4" w:rsidRPr="00493C26">
        <w:rPr>
          <w:lang w:val="en-US"/>
        </w:rPr>
        <w:t xml:space="preserve">Those NNs could be FCNs (Fully convolutional neural networks) or U-Nets. These NNs are usually used for image segmentation and output </w:t>
      </w:r>
      <w:r w:rsidR="00874EF1" w:rsidRPr="00493C26">
        <w:rPr>
          <w:lang w:val="en-US"/>
        </w:rPr>
        <w:t>one layer for each class.</w:t>
      </w:r>
      <w:r w:rsidR="00A2629A" w:rsidRPr="00493C26">
        <w:rPr>
          <w:lang w:val="en-US"/>
        </w:rPr>
        <w:t xml:space="preserve"> These </w:t>
      </w:r>
      <w:r w:rsidR="00F8474C" w:rsidRPr="00493C26">
        <w:rPr>
          <w:lang w:val="en-US"/>
        </w:rPr>
        <w:t>layers are then used to determine the difference between the images:</w:t>
      </w:r>
    </w:p>
    <w:p w:rsidR="00F8474C" w:rsidRPr="00493C26" w:rsidRDefault="00F8474C" w:rsidP="00E36A6D">
      <w:pPr>
        <w:rPr>
          <w:lang w:val="en-US"/>
        </w:rPr>
      </w:pPr>
      <w:r w:rsidRPr="00493C26">
        <w:rPr>
          <w:lang w:val="en-US"/>
        </w:rPr>
        <w:t>Simple difference:</w:t>
      </w:r>
    </w:p>
    <w:p w:rsidR="00F8474C" w:rsidRPr="00493C26" w:rsidRDefault="00F8474C" w:rsidP="00F8474C">
      <w:pPr>
        <w:pStyle w:val="Code"/>
        <w:rPr>
          <w:lang w:val="en-US"/>
        </w:rPr>
      </w:pPr>
      <w:proofErr w:type="gramStart"/>
      <w:r w:rsidRPr="00493C26">
        <w:rPr>
          <w:lang w:val="en-US"/>
        </w:rPr>
        <w:t>for(</w:t>
      </w:r>
      <w:proofErr w:type="spellStart"/>
      <w:proofErr w:type="gramEnd"/>
      <w:r w:rsidRPr="00493C26">
        <w:rPr>
          <w:lang w:val="en-US"/>
        </w:rPr>
        <w:t>i</w:t>
      </w:r>
      <w:proofErr w:type="spellEnd"/>
      <w:r w:rsidRPr="00493C26">
        <w:rPr>
          <w:lang w:val="en-US"/>
        </w:rPr>
        <w:t xml:space="preserve"> in 0..layercount){</w:t>
      </w:r>
    </w:p>
    <w:p w:rsidR="00F8474C" w:rsidRPr="00493C26" w:rsidRDefault="00F8474C" w:rsidP="00F8474C">
      <w:pPr>
        <w:pStyle w:val="Code"/>
        <w:rPr>
          <w:lang w:val="en-US"/>
        </w:rPr>
      </w:pPr>
      <w:r w:rsidRPr="00493C26">
        <w:rPr>
          <w:lang w:val="en-US"/>
        </w:rPr>
        <w:tab/>
        <w:t>sum += abs(img1[</w:t>
      </w:r>
      <w:proofErr w:type="spellStart"/>
      <w:r w:rsidRPr="00493C26">
        <w:rPr>
          <w:lang w:val="en-US"/>
        </w:rPr>
        <w:t>i</w:t>
      </w:r>
      <w:proofErr w:type="spellEnd"/>
      <w:r w:rsidRPr="00493C26">
        <w:rPr>
          <w:lang w:val="en-US"/>
        </w:rPr>
        <w:t>]-img2[</w:t>
      </w:r>
      <w:proofErr w:type="spellStart"/>
      <w:r w:rsidRPr="00493C26">
        <w:rPr>
          <w:lang w:val="en-US"/>
        </w:rPr>
        <w:t>i</w:t>
      </w:r>
      <w:proofErr w:type="spellEnd"/>
      <w:r w:rsidRPr="00493C26">
        <w:rPr>
          <w:lang w:val="en-US"/>
        </w:rPr>
        <w:t>]);</w:t>
      </w:r>
    </w:p>
    <w:p w:rsidR="00F8474C" w:rsidRPr="00493C26" w:rsidRDefault="00F8474C" w:rsidP="0098629B">
      <w:pPr>
        <w:pStyle w:val="Code"/>
        <w:rPr>
          <w:lang w:val="en-US"/>
        </w:rPr>
      </w:pPr>
      <w:r w:rsidRPr="00493C26">
        <w:rPr>
          <w:lang w:val="en-US"/>
        </w:rPr>
        <w:t>}</w:t>
      </w:r>
    </w:p>
    <w:p w:rsidR="00031A85" w:rsidRPr="00493C26" w:rsidRDefault="001A4574" w:rsidP="00E36A6D">
      <w:pPr>
        <w:rPr>
          <w:lang w:val="en-US"/>
        </w:rPr>
      </w:pPr>
      <w:r w:rsidRPr="00493C26">
        <w:rPr>
          <w:lang w:val="en-US"/>
        </w:rPr>
        <w:t xml:space="preserve">To avoid the detection </w:t>
      </w:r>
      <w:r w:rsidR="003B294B" w:rsidRPr="00493C26">
        <w:rPr>
          <w:lang w:val="en-US"/>
        </w:rPr>
        <w:t xml:space="preserve">of people as changes a Yolo v3 </w:t>
      </w:r>
      <w:r w:rsidR="0098629B" w:rsidRPr="00493C26">
        <w:rPr>
          <w:lang w:val="en-US"/>
        </w:rPr>
        <w:t>object detection is used to mask out all people.</w:t>
      </w:r>
    </w:p>
    <w:p w:rsidR="0098629B" w:rsidRPr="00493C26" w:rsidRDefault="0098629B" w:rsidP="00E36A6D">
      <w:pPr>
        <w:rPr>
          <w:lang w:val="en-US"/>
        </w:rPr>
      </w:pPr>
      <w:r w:rsidRPr="00493C26">
        <w:rPr>
          <w:lang w:val="en-US"/>
        </w:rPr>
        <w:t>First attempt using a pretrained VGG and using the output of one layer (the dark box is the yolo mask).</w:t>
      </w:r>
    </w:p>
    <w:p w:rsidR="0098629B" w:rsidRPr="00493C26" w:rsidRDefault="0098629B" w:rsidP="00E36A6D">
      <w:pPr>
        <w:rPr>
          <w:lang w:val="en-US"/>
        </w:rPr>
      </w:pPr>
      <w:r w:rsidRPr="00493C26">
        <w:rPr>
          <w:noProof/>
          <w:lang w:val="en-US"/>
        </w:rPr>
        <w:drawing>
          <wp:inline distT="0" distB="0" distL="0" distR="0" wp14:anchorId="46FD678D" wp14:editId="027A74AD">
            <wp:extent cx="5806501" cy="3265714"/>
            <wp:effectExtent l="0" t="0" r="3810" b="0"/>
            <wp:docPr id="6" name="Grafik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3841" cy="33373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629B" w:rsidRPr="00493C26" w:rsidRDefault="0098629B" w:rsidP="00E36A6D">
      <w:pPr>
        <w:rPr>
          <w:lang w:val="en-US"/>
        </w:rPr>
      </w:pPr>
      <w:r w:rsidRPr="00493C26">
        <w:rPr>
          <w:lang w:val="en-US"/>
        </w:rPr>
        <w:br w:type="page"/>
      </w:r>
      <w:r w:rsidRPr="00493C26">
        <w:rPr>
          <w:lang w:val="en-US"/>
        </w:rPr>
        <w:lastRenderedPageBreak/>
        <w:t xml:space="preserve">Here I was using U-Net for the change detection with a quite high resolution. This provided the best results, but the same input resulted in slightly different output because </w:t>
      </w:r>
      <w:r w:rsidR="004A4735" w:rsidRPr="00493C26">
        <w:rPr>
          <w:lang w:val="en-US"/>
        </w:rPr>
        <w:t xml:space="preserve">just the encoder was pretrained and </w:t>
      </w:r>
      <w:r w:rsidRPr="00493C26">
        <w:rPr>
          <w:lang w:val="en-US"/>
        </w:rPr>
        <w:t>not the whole model.</w:t>
      </w:r>
    </w:p>
    <w:p w:rsidR="0098629B" w:rsidRPr="00493C26" w:rsidRDefault="0098629B" w:rsidP="00E36A6D">
      <w:pPr>
        <w:rPr>
          <w:lang w:val="en-US"/>
        </w:rPr>
      </w:pPr>
      <w:r w:rsidRPr="00493C26">
        <w:rPr>
          <w:noProof/>
          <w:lang w:val="en-US"/>
        </w:rPr>
        <w:drawing>
          <wp:inline distT="0" distB="0" distL="0" distR="0">
            <wp:extent cx="5551715" cy="3122420"/>
            <wp:effectExtent l="0" t="0" r="0" b="1905"/>
            <wp:docPr id="4" name="Grafi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1754" cy="31843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6110" w:rsidRPr="00493C26" w:rsidRDefault="00346110" w:rsidP="00E36A6D">
      <w:pPr>
        <w:rPr>
          <w:lang w:val="en-US"/>
        </w:rPr>
      </w:pPr>
      <w:bookmarkStart w:id="0" w:name="_GoBack"/>
      <w:bookmarkEnd w:id="0"/>
      <w:r w:rsidRPr="00493C26">
        <w:rPr>
          <w:lang w:val="en-US"/>
        </w:rPr>
        <w:t>I used a custom seed to be able to achieve constant results.</w:t>
      </w:r>
    </w:p>
    <w:p w:rsidR="00DA1ADA" w:rsidRPr="00493C26" w:rsidRDefault="00DA1ADA" w:rsidP="00DA1ADA">
      <w:pPr>
        <w:pStyle w:val="berschrift2"/>
        <w:rPr>
          <w:lang w:val="en-US"/>
        </w:rPr>
      </w:pPr>
      <w:r w:rsidRPr="00493C26">
        <w:rPr>
          <w:lang w:val="en-US"/>
        </w:rPr>
        <w:t>Detecting product changes</w:t>
      </w:r>
    </w:p>
    <w:p w:rsidR="00DA1ADA" w:rsidRPr="00493C26" w:rsidRDefault="00DA1ADA" w:rsidP="00DA1ADA">
      <w:pPr>
        <w:rPr>
          <w:lang w:val="en-US"/>
        </w:rPr>
      </w:pPr>
      <w:r w:rsidRPr="00493C26">
        <w:rPr>
          <w:lang w:val="en-US"/>
        </w:rPr>
        <w:t xml:space="preserve">The next step is to detect product changes in the shelfs. Our approach was to </w:t>
      </w:r>
      <w:r w:rsidR="001D4C10" w:rsidRPr="00493C26">
        <w:rPr>
          <w:lang w:val="en-US"/>
        </w:rPr>
        <w:t>upscale</w:t>
      </w:r>
      <w:r w:rsidRPr="00493C26">
        <w:rPr>
          <w:lang w:val="en-US"/>
        </w:rPr>
        <w:t xml:space="preserve"> the “change” areas and try to extract the dominant colors</w:t>
      </w:r>
      <w:r w:rsidR="001D4C10" w:rsidRPr="00493C26">
        <w:rPr>
          <w:lang w:val="en-US"/>
        </w:rPr>
        <w:t xml:space="preserve"> for every single change and its surroundings</w:t>
      </w:r>
      <w:r w:rsidRPr="00493C26">
        <w:rPr>
          <w:lang w:val="en-US"/>
        </w:rPr>
        <w:t xml:space="preserve"> and then compare those between the two images to determine if the product changed.</w:t>
      </w:r>
      <w:r w:rsidR="001D4C10" w:rsidRPr="00493C26">
        <w:rPr>
          <w:lang w:val="en-US"/>
        </w:rPr>
        <w:t xml:space="preserve"> Comparing the colors is not as trivial as it sounds because of different lighting, brightness, position of the products etc.</w:t>
      </w:r>
    </w:p>
    <w:p w:rsidR="00EC2F23" w:rsidRPr="00493C26" w:rsidRDefault="00EC2F23" w:rsidP="0025114A">
      <w:pPr>
        <w:pStyle w:val="berschrift2"/>
        <w:rPr>
          <w:lang w:val="en-US"/>
        </w:rPr>
      </w:pPr>
    </w:p>
    <w:p w:rsidR="0098629B" w:rsidRPr="00493C26" w:rsidRDefault="0025114A" w:rsidP="00E36A6D">
      <w:pPr>
        <w:rPr>
          <w:lang w:val="en-US"/>
        </w:rPr>
      </w:pPr>
      <w:r w:rsidRPr="00493C26">
        <w:rPr>
          <w:lang w:val="en-US"/>
        </w:rPr>
        <w:t>Steps to detect product changes</w:t>
      </w:r>
    </w:p>
    <w:p w:rsidR="00346110" w:rsidRPr="00493C26" w:rsidRDefault="0025114A" w:rsidP="00346110">
      <w:pPr>
        <w:pStyle w:val="Listenabsatz"/>
        <w:numPr>
          <w:ilvl w:val="0"/>
          <w:numId w:val="1"/>
        </w:numPr>
        <w:rPr>
          <w:lang w:val="en-US"/>
        </w:rPr>
      </w:pPr>
      <w:r w:rsidRPr="00493C26">
        <w:rPr>
          <w:lang w:val="en-US"/>
        </w:rPr>
        <w:t>To eas</w:t>
      </w:r>
      <w:r w:rsidR="00346110" w:rsidRPr="00493C26">
        <w:rPr>
          <w:lang w:val="en-US"/>
        </w:rPr>
        <w:t>e up the task I defined sections for each shelf and defined a mask to remove all not necessary parts of the image. This could in the future be achieved by markers to be more independent of camera angles and positions.</w:t>
      </w:r>
    </w:p>
    <w:p w:rsidR="00346110" w:rsidRPr="00493C26" w:rsidRDefault="00346110" w:rsidP="00346110">
      <w:pPr>
        <w:pStyle w:val="Listenabsatz"/>
        <w:numPr>
          <w:ilvl w:val="0"/>
          <w:numId w:val="1"/>
        </w:numPr>
        <w:rPr>
          <w:lang w:val="en-US"/>
        </w:rPr>
      </w:pPr>
      <w:r w:rsidRPr="00493C26">
        <w:rPr>
          <w:lang w:val="en-US"/>
        </w:rPr>
        <w:t xml:space="preserve">To reduce the calculation time of the U-net </w:t>
      </w:r>
      <w:r w:rsidR="003E06EF" w:rsidRPr="00493C26">
        <w:rPr>
          <w:lang w:val="en-US"/>
        </w:rPr>
        <w:t xml:space="preserve">I reduced the resolution to </w:t>
      </w:r>
      <w:r w:rsidR="003E06EF" w:rsidRPr="00493C26">
        <w:rPr>
          <w:lang w:val="en-US"/>
        </w:rPr>
        <w:t>(384, 384)</w:t>
      </w:r>
    </w:p>
    <w:p w:rsidR="003E06EF" w:rsidRPr="00493C26" w:rsidRDefault="003E06EF" w:rsidP="00346110">
      <w:pPr>
        <w:pStyle w:val="Listenabsatz"/>
        <w:numPr>
          <w:ilvl w:val="0"/>
          <w:numId w:val="1"/>
        </w:numPr>
        <w:rPr>
          <w:lang w:val="en-US"/>
        </w:rPr>
      </w:pPr>
      <w:r w:rsidRPr="00493C26">
        <w:rPr>
          <w:lang w:val="en-US"/>
        </w:rPr>
        <w:t>All Changes detect under a specific threshold are removed</w:t>
      </w:r>
    </w:p>
    <w:p w:rsidR="003E06EF" w:rsidRPr="00493C26" w:rsidRDefault="003E06EF" w:rsidP="00346110">
      <w:pPr>
        <w:pStyle w:val="Listenabsatz"/>
        <w:numPr>
          <w:ilvl w:val="0"/>
          <w:numId w:val="1"/>
        </w:numPr>
        <w:rPr>
          <w:lang w:val="en-US"/>
        </w:rPr>
      </w:pPr>
      <w:r w:rsidRPr="00493C26">
        <w:rPr>
          <w:lang w:val="en-US"/>
        </w:rPr>
        <w:t xml:space="preserve">After the detection the results are </w:t>
      </w:r>
      <w:r w:rsidR="00897D2E">
        <w:rPr>
          <w:lang w:val="en-US"/>
        </w:rPr>
        <w:t>down</w:t>
      </w:r>
      <w:r w:rsidRPr="00493C26">
        <w:rPr>
          <w:lang w:val="en-US"/>
        </w:rPr>
        <w:t>scaled again (*0.2)</w:t>
      </w:r>
    </w:p>
    <w:p w:rsidR="003E06EF" w:rsidRPr="00493C26" w:rsidRDefault="003E06EF" w:rsidP="003E06EF">
      <w:pPr>
        <w:pStyle w:val="Listenabsatz"/>
        <w:numPr>
          <w:ilvl w:val="0"/>
          <w:numId w:val="1"/>
        </w:numPr>
        <w:rPr>
          <w:lang w:val="en-US"/>
        </w:rPr>
      </w:pPr>
      <w:r w:rsidRPr="00493C26">
        <w:rPr>
          <w:lang w:val="en-US"/>
        </w:rPr>
        <w:t xml:space="preserve">Those changes are used to detect the color changes using </w:t>
      </w:r>
      <w:proofErr w:type="spellStart"/>
      <w:r w:rsidRPr="00493C26">
        <w:rPr>
          <w:lang w:val="en-US"/>
        </w:rPr>
        <w:t>KMeans</w:t>
      </w:r>
      <w:proofErr w:type="spellEnd"/>
      <w:r w:rsidRPr="00493C26">
        <w:rPr>
          <w:lang w:val="en-US"/>
        </w:rPr>
        <w:t xml:space="preserve"> to cluster the colors and get the dominant colors in the full resolution images. These colors (7,9) are compared and the biggest difference between to colors is used as a new metric.</w:t>
      </w:r>
    </w:p>
    <w:p w:rsidR="003E06EF" w:rsidRPr="00493C26" w:rsidRDefault="008D05D2" w:rsidP="003E06EF">
      <w:pPr>
        <w:pStyle w:val="Listenabsatz"/>
        <w:numPr>
          <w:ilvl w:val="0"/>
          <w:numId w:val="1"/>
        </w:numPr>
        <w:rPr>
          <w:lang w:val="en-US"/>
        </w:rPr>
      </w:pPr>
      <w:r w:rsidRPr="00493C26">
        <w:rPr>
          <w:lang w:val="en-US"/>
        </w:rPr>
        <w:t>Again,</w:t>
      </w:r>
      <w:r w:rsidR="003E06EF" w:rsidRPr="00493C26">
        <w:rPr>
          <w:lang w:val="en-US"/>
        </w:rPr>
        <w:t xml:space="preserve"> a threshold is used to get only the big changes.</w:t>
      </w:r>
    </w:p>
    <w:p w:rsidR="007A3E33" w:rsidRDefault="003E06EF" w:rsidP="00493C26">
      <w:pPr>
        <w:pStyle w:val="Listenabsatz"/>
        <w:numPr>
          <w:ilvl w:val="0"/>
          <w:numId w:val="1"/>
        </w:numPr>
        <w:rPr>
          <w:lang w:val="en-US"/>
        </w:rPr>
      </w:pPr>
      <w:r w:rsidRPr="00493C26">
        <w:rPr>
          <w:lang w:val="en-US"/>
        </w:rPr>
        <w:t>The coverage of the color changes in</w:t>
      </w:r>
      <w:r w:rsidR="00493C26">
        <w:rPr>
          <w:lang w:val="en-US"/>
        </w:rPr>
        <w:t>side</w:t>
      </w:r>
      <w:r w:rsidRPr="00493C26">
        <w:rPr>
          <w:lang w:val="en-US"/>
        </w:rPr>
        <w:t xml:space="preserve"> the sections is used to determine if the section changed or not.</w:t>
      </w:r>
    </w:p>
    <w:p w:rsidR="007A3E33" w:rsidRDefault="007A3E33">
      <w:pPr>
        <w:rPr>
          <w:lang w:val="en-GB"/>
        </w:rPr>
      </w:pPr>
      <w:r>
        <w:rPr>
          <w:lang w:val="en-GB"/>
        </w:rPr>
        <w:br w:type="page"/>
      </w:r>
    </w:p>
    <w:p w:rsidR="007A3E33" w:rsidRDefault="007A3E33" w:rsidP="007A3E33">
      <w:pPr>
        <w:pStyle w:val="berschrift3"/>
        <w:rPr>
          <w:lang w:val="en-US"/>
        </w:rPr>
      </w:pPr>
      <w:r>
        <w:rPr>
          <w:lang w:val="en-US"/>
        </w:rPr>
        <w:t>Images:</w:t>
      </w:r>
    </w:p>
    <w:p w:rsidR="007A3E33" w:rsidRDefault="007A3E33" w:rsidP="0084003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6FB1A1F" wp14:editId="4A25FCCA">
            <wp:extent cx="2880960" cy="1620000"/>
            <wp:effectExtent l="0" t="0" r="0" b="0"/>
            <wp:docPr id="7" name="Grafik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960" cy="16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5CBC693C" wp14:editId="431DF7B1">
            <wp:extent cx="2880952" cy="1620000"/>
            <wp:effectExtent l="0" t="0" r="0" b="0"/>
            <wp:docPr id="5" name="Grafi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952" cy="16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3E33" w:rsidRDefault="007A3E33" w:rsidP="007A3E33">
      <w:pPr>
        <w:pStyle w:val="berschrift3"/>
        <w:rPr>
          <w:lang w:val="pt-BR"/>
        </w:rPr>
      </w:pPr>
      <w:r>
        <w:rPr>
          <w:lang w:val="en-US"/>
        </w:rPr>
        <w:t>Differences/Product Changed Areas</w:t>
      </w:r>
      <w:r>
        <w:rPr>
          <w:lang w:val="pt-BR"/>
        </w:rPr>
        <w:t>:</w:t>
      </w:r>
    </w:p>
    <w:p w:rsidR="00493C26" w:rsidRDefault="007A3E33" w:rsidP="007A3E33">
      <w:pPr>
        <w:pStyle w:val="berschrift3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2880952" cy="1620000"/>
            <wp:effectExtent l="0" t="0" r="0" b="0"/>
            <wp:docPr id="3" name="Grafi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952" cy="16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1DE75D7C" wp14:editId="4FFA1B43">
            <wp:extent cx="2880960" cy="1620000"/>
            <wp:effectExtent l="0" t="0" r="0" b="0"/>
            <wp:docPr id="8" name="Grafik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960" cy="16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003C" w:rsidRDefault="007C400E" w:rsidP="007C400E">
      <w:pPr>
        <w:rPr>
          <w:lang w:val="en-US"/>
        </w:rPr>
      </w:pPr>
      <w:r>
        <w:rPr>
          <w:lang w:val="en-US"/>
        </w:rPr>
        <w:t>Time needed</w:t>
      </w:r>
      <w:r w:rsidR="0084003C">
        <w:rPr>
          <w:lang w:val="en-US"/>
        </w:rPr>
        <w:t xml:space="preserve"> </w:t>
      </w:r>
      <w:r w:rsidR="0084003C">
        <w:rPr>
          <w:lang w:val="en-US"/>
        </w:rPr>
        <w:t>(1080x1920, 20 regions)</w:t>
      </w:r>
      <w:r>
        <w:rPr>
          <w:lang w:val="en-US"/>
        </w:rPr>
        <w:t xml:space="preserve">: </w:t>
      </w:r>
    </w:p>
    <w:p w:rsidR="0084003C" w:rsidRDefault="0084003C" w:rsidP="0084003C">
      <w:pPr>
        <w:pStyle w:val="Listenabsatz"/>
        <w:numPr>
          <w:ilvl w:val="0"/>
          <w:numId w:val="2"/>
        </w:numPr>
        <w:rPr>
          <w:lang w:val="en-US"/>
        </w:rPr>
      </w:pPr>
      <w:r>
        <w:rPr>
          <w:lang w:val="en-US"/>
        </w:rPr>
        <w:t xml:space="preserve">~ </w:t>
      </w:r>
      <w:r w:rsidR="007C400E" w:rsidRPr="0084003C">
        <w:rPr>
          <w:lang w:val="en-US"/>
        </w:rPr>
        <w:t xml:space="preserve">8 minutes per pair </w:t>
      </w:r>
      <w:r w:rsidRPr="0084003C">
        <w:rPr>
          <w:lang w:val="en-US"/>
        </w:rPr>
        <w:t>on RaspberryPi</w:t>
      </w:r>
    </w:p>
    <w:p w:rsidR="007C400E" w:rsidRPr="0084003C" w:rsidRDefault="0084003C" w:rsidP="0084003C">
      <w:pPr>
        <w:pStyle w:val="Listenabsatz"/>
        <w:numPr>
          <w:ilvl w:val="0"/>
          <w:numId w:val="2"/>
        </w:numPr>
        <w:rPr>
          <w:lang w:val="en-US"/>
        </w:rPr>
      </w:pPr>
      <w:r w:rsidRPr="0084003C">
        <w:rPr>
          <w:lang w:val="en-US"/>
        </w:rPr>
        <w:t>~</w:t>
      </w:r>
      <w:r>
        <w:rPr>
          <w:lang w:val="en-US"/>
        </w:rPr>
        <w:t xml:space="preserve"> </w:t>
      </w:r>
      <w:r w:rsidRPr="0084003C">
        <w:rPr>
          <w:lang w:val="en-US"/>
        </w:rPr>
        <w:t>15s per image pair on (</w:t>
      </w:r>
      <w:r w:rsidRPr="0084003C">
        <w:rPr>
          <w:lang w:val="en-US"/>
        </w:rPr>
        <w:t>Intel(R) Core</w:t>
      </w:r>
      <w:r w:rsidR="005D7814">
        <w:rPr>
          <w:lang w:val="en-US"/>
        </w:rPr>
        <w:t xml:space="preserve"> </w:t>
      </w:r>
      <w:r w:rsidRPr="0084003C">
        <w:rPr>
          <w:lang w:val="en-US"/>
        </w:rPr>
        <w:t>(TM) i7-6700 CPU</w:t>
      </w:r>
      <w:r w:rsidRPr="0084003C">
        <w:rPr>
          <w:lang w:val="en-US"/>
        </w:rPr>
        <w:t>)</w:t>
      </w:r>
      <w:r>
        <w:rPr>
          <w:lang w:val="en-US"/>
        </w:rPr>
        <w:t xml:space="preserve"> (without GPU acceleration)</w:t>
      </w:r>
    </w:p>
    <w:p w:rsidR="0084003C" w:rsidRPr="007C400E" w:rsidRDefault="0084003C" w:rsidP="007C400E">
      <w:pPr>
        <w:rPr>
          <w:lang w:val="en-US"/>
        </w:rPr>
      </w:pPr>
    </w:p>
    <w:p w:rsidR="00E36A6D" w:rsidRPr="00493C26" w:rsidRDefault="00E36A6D" w:rsidP="00261BAA">
      <w:pPr>
        <w:rPr>
          <w:lang w:val="en-US"/>
        </w:rPr>
      </w:pPr>
    </w:p>
    <w:sectPr w:rsidR="00E36A6D" w:rsidRPr="00493C26">
      <w:pgSz w:w="11906" w:h="16838"/>
      <w:pgMar w:top="1417" w:right="1417" w:bottom="1134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FED361D"/>
    <w:multiLevelType w:val="hybridMultilevel"/>
    <w:tmpl w:val="8FF4F74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65DE5486"/>
    <w:multiLevelType w:val="hybridMultilevel"/>
    <w:tmpl w:val="C288833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30"/>
  <w:proofState w:spelling="clean" w:grammar="clean"/>
  <w:defaultTabStop w:val="708"/>
  <w:hyphenationZone w:val="425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30BDE"/>
    <w:rsid w:val="00031A85"/>
    <w:rsid w:val="001A4574"/>
    <w:rsid w:val="001D4C10"/>
    <w:rsid w:val="0025114A"/>
    <w:rsid w:val="00261BAA"/>
    <w:rsid w:val="00346110"/>
    <w:rsid w:val="003B294B"/>
    <w:rsid w:val="003E06EF"/>
    <w:rsid w:val="00444841"/>
    <w:rsid w:val="00493C26"/>
    <w:rsid w:val="004A4735"/>
    <w:rsid w:val="005B268F"/>
    <w:rsid w:val="005D7814"/>
    <w:rsid w:val="007A3E33"/>
    <w:rsid w:val="007C400E"/>
    <w:rsid w:val="007F0BE4"/>
    <w:rsid w:val="0084003C"/>
    <w:rsid w:val="00874EF1"/>
    <w:rsid w:val="00897D2E"/>
    <w:rsid w:val="008D05D2"/>
    <w:rsid w:val="009147C7"/>
    <w:rsid w:val="0098629B"/>
    <w:rsid w:val="00A2629A"/>
    <w:rsid w:val="00B05EA2"/>
    <w:rsid w:val="00C30BDE"/>
    <w:rsid w:val="00C46ADF"/>
    <w:rsid w:val="00CA77A7"/>
    <w:rsid w:val="00D35A05"/>
    <w:rsid w:val="00DA1ADA"/>
    <w:rsid w:val="00E36A6D"/>
    <w:rsid w:val="00EA4FC7"/>
    <w:rsid w:val="00EC2F23"/>
    <w:rsid w:val="00F847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A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0D67259"/>
  <w15:chartTrackingRefBased/>
  <w15:docId w15:val="{30BD0EAB-3BDC-40AE-BF8B-B185618796B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de-A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qFormat/>
  </w:style>
  <w:style w:type="paragraph" w:styleId="berschrift1">
    <w:name w:val="heading 1"/>
    <w:basedOn w:val="Standard"/>
    <w:next w:val="Standard"/>
    <w:link w:val="berschrift1Zchn"/>
    <w:uiPriority w:val="9"/>
    <w:qFormat/>
    <w:rsid w:val="0044484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berschrift2">
    <w:name w:val="heading 2"/>
    <w:basedOn w:val="Standard"/>
    <w:next w:val="Standard"/>
    <w:link w:val="berschrift2Zchn"/>
    <w:uiPriority w:val="9"/>
    <w:unhideWhenUsed/>
    <w:qFormat/>
    <w:rsid w:val="00D35A05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berschrift3">
    <w:name w:val="heading 3"/>
    <w:basedOn w:val="Standard"/>
    <w:next w:val="Standard"/>
    <w:link w:val="berschrift3Zchn"/>
    <w:uiPriority w:val="9"/>
    <w:unhideWhenUsed/>
    <w:qFormat/>
    <w:rsid w:val="00D35A05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character" w:customStyle="1" w:styleId="berschrift1Zchn">
    <w:name w:val="Überschrift 1 Zchn"/>
    <w:basedOn w:val="Absatz-Standardschriftart"/>
    <w:link w:val="berschrift1"/>
    <w:uiPriority w:val="9"/>
    <w:rsid w:val="0044484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berschrift2Zchn">
    <w:name w:val="Überschrift 2 Zchn"/>
    <w:basedOn w:val="Absatz-Standardschriftart"/>
    <w:link w:val="berschrift2"/>
    <w:uiPriority w:val="9"/>
    <w:rsid w:val="00D35A05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berschrift3Zchn">
    <w:name w:val="Überschrift 3 Zchn"/>
    <w:basedOn w:val="Absatz-Standardschriftart"/>
    <w:link w:val="berschrift3"/>
    <w:uiPriority w:val="9"/>
    <w:rsid w:val="00D35A05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E36A6D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E36A6D"/>
    <w:rPr>
      <w:rFonts w:ascii="Segoe UI" w:hAnsi="Segoe UI" w:cs="Segoe UI"/>
      <w:sz w:val="18"/>
      <w:szCs w:val="18"/>
    </w:rPr>
  </w:style>
  <w:style w:type="paragraph" w:customStyle="1" w:styleId="Code">
    <w:name w:val="Code"/>
    <w:basedOn w:val="Standard"/>
    <w:link w:val="CodeZchn"/>
    <w:qFormat/>
    <w:rsid w:val="00F8474C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pacing w:line="240" w:lineRule="auto"/>
      <w:contextualSpacing/>
    </w:pPr>
    <w:rPr>
      <w:rFonts w:ascii="Courier New" w:hAnsi="Courier New" w:cs="Courier New"/>
      <w:sz w:val="18"/>
      <w:lang w:val="en-GB"/>
    </w:rPr>
  </w:style>
  <w:style w:type="paragraph" w:styleId="Beschriftung">
    <w:name w:val="caption"/>
    <w:basedOn w:val="Standard"/>
    <w:next w:val="Standard"/>
    <w:uiPriority w:val="35"/>
    <w:semiHidden/>
    <w:unhideWhenUsed/>
    <w:qFormat/>
    <w:rsid w:val="001A4574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CodeZchn">
    <w:name w:val="Code Zchn"/>
    <w:basedOn w:val="Absatz-Standardschriftart"/>
    <w:link w:val="Code"/>
    <w:rsid w:val="00F8474C"/>
    <w:rPr>
      <w:rFonts w:ascii="Courier New" w:hAnsi="Courier New" w:cs="Courier New"/>
      <w:sz w:val="18"/>
      <w:lang w:val="en-GB"/>
    </w:rPr>
  </w:style>
  <w:style w:type="paragraph" w:styleId="Listenabsatz">
    <w:name w:val="List Paragraph"/>
    <w:basedOn w:val="Standard"/>
    <w:uiPriority w:val="34"/>
    <w:qFormat/>
    <w:rsid w:val="0034611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png"/><Relationship Id="rId5" Type="http://schemas.openxmlformats.org/officeDocument/2006/relationships/image" Target="media/image1.jpeg"/><Relationship Id="rId10" Type="http://schemas.openxmlformats.org/officeDocument/2006/relationships/image" Target="media/image6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</Pages>
  <Words>405</Words>
  <Characters>2312</Characters>
  <Application>Microsoft Office Word</Application>
  <DocSecurity>0</DocSecurity>
  <Lines>19</Lines>
  <Paragraphs>5</Paragraphs>
  <ScaleCrop>false</ScaleCrop>
  <HeadingPairs>
    <vt:vector size="4" baseType="variant">
      <vt:variant>
        <vt:lpstr>Titel</vt:lpstr>
      </vt:variant>
      <vt:variant>
        <vt:i4>1</vt:i4>
      </vt:variant>
      <vt:variant>
        <vt:lpstr>Überschriften</vt:lpstr>
      </vt:variant>
      <vt:variant>
        <vt:i4>8</vt:i4>
      </vt:variant>
    </vt:vector>
  </HeadingPairs>
  <TitlesOfParts>
    <vt:vector size="9" baseType="lpstr">
      <vt:lpstr/>
      <vt:lpstr>Image differences</vt:lpstr>
      <vt:lpstr>    Goal</vt:lpstr>
      <vt:lpstr>    Detecting differences</vt:lpstr>
      <vt:lpstr>    Detecting product changes</vt:lpstr>
      <vt:lpstr>    </vt:lpstr>
      <vt:lpstr>        Images:</vt:lpstr>
      <vt:lpstr>        Differences/Product Changed Areas:</vt:lpstr>
      <vt:lpstr>        //</vt:lpstr>
    </vt:vector>
  </TitlesOfParts>
  <Company/>
  <LinksUpToDate>false</LinksUpToDate>
  <CharactersWithSpaces>2712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Nikolaus Hofer</dc:creator>
  <cp:keywords/>
  <dc:description/>
  <cp:lastModifiedBy>Nikolaus Hofer</cp:lastModifiedBy>
  <cp:revision>11</cp:revision>
  <dcterms:created xsi:type="dcterms:W3CDTF">2019-04-30T18:19:00Z</dcterms:created>
  <dcterms:modified xsi:type="dcterms:W3CDTF">2019-05-28T17:19:00Z</dcterms:modified>
</cp:coreProperties>
</file>